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noProof/>
          <w:sz w:val="16"/>
          <w:szCs w:val="16"/>
          <w:lang w:eastAsia="en-I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96732</wp:posOffset>
            </wp:positionH>
            <wp:positionV relativeFrom="paragraph">
              <wp:posOffset>119380</wp:posOffset>
            </wp:positionV>
            <wp:extent cx="990600" cy="752475"/>
            <wp:effectExtent l="0" t="0" r="0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524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  <w:r>
        <w:rPr>
          <w:rFonts w:ascii="TimesNewRomanPSMT" w:eastAsia="TimesNewRomanPSMT" w:cs="TimesNewRomanPSMT"/>
          <w:noProof/>
          <w:sz w:val="24"/>
          <w:szCs w:val="24"/>
          <w:lang w:eastAsia="en-I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2316903</wp:posOffset>
                </wp:positionH>
                <wp:positionV relativeFrom="page">
                  <wp:posOffset>460375</wp:posOffset>
                </wp:positionV>
                <wp:extent cx="3166745" cy="669290"/>
                <wp:effectExtent l="0" t="0" r="14605" b="165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6745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spacing w:before="6"/>
                              <w:jc w:val="center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>QUALITY ASSURANCE THERMAL (QTH)</w:t>
                            </w:r>
                          </w:p>
                          <w:p>
                            <w:pPr>
                              <w:spacing w:before="158"/>
                              <w:jc w:val="center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u w:val="single"/>
                              </w:rPr>
                              <w:t>SUB-VENDOR CREDENTIAL-INDEX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2.45pt;margin-top:36.25pt;width:249.35pt;height:52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" filled="f" stroked="f">
                <v:textbox inset="0,0,0,0">
                  <w:txbxContent>
                    <w:p>
                      <w:pPr>
                        <w:spacing w:before="6"/>
                        <w:jc w:val="center"/>
                        <w:rPr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u w:val="single"/>
                        </w:rPr>
                        <w:t>QUALITY ASSURANCE THERMAL (QTH)</w:t>
                      </w:r>
                    </w:p>
                    <w:p>
                      <w:pPr>
                        <w:spacing w:before="158"/>
                        <w:jc w:val="center"/>
                        <w:rPr>
                          <w:b/>
                          <w:sz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u w:val="single"/>
                        </w:rPr>
                        <w:t>SUB-VENDOR CREDENTIAL-INDEX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Arial" w:eastAsia="TimesNewRomanPSMT" w:hAnsi="Arial" w:cs="Arial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PSMT" w:hAnsi="Times New Roman" w:cs="Times New Roman"/>
          <w:b/>
          <w:bCs/>
          <w:szCs w:val="22"/>
        </w:rPr>
      </w:pPr>
      <w:r>
        <w:rPr>
          <w:rFonts w:ascii="Times New Roman" w:eastAsia="TimesNewRomanPSMT" w:hAnsi="Times New Roman" w:cs="Times New Roman"/>
          <w:b/>
          <w:bCs/>
          <w:szCs w:val="22"/>
        </w:rPr>
        <w:t>DATE:-</w:t>
      </w:r>
      <w:r>
        <w:rPr>
          <w:rFonts w:ascii="Times New Roman" w:eastAsia="TimesNewRomanPSMT" w:hAnsi="Times New Roman" w:cs="Times New Roman"/>
          <w:b/>
          <w:bCs/>
          <w:color w:val="D9D9D9" w:themeColor="background1" w:themeShade="D9"/>
          <w:szCs w:val="22"/>
        </w:rPr>
        <w:t>DD/MM/YY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Cs w:val="22"/>
        </w:rPr>
      </w:pPr>
      <w:r>
        <w:rPr>
          <w:rFonts w:ascii="Times New Roman" w:eastAsia="TimesNewRomanPSMT" w:hAnsi="Times New Roman" w:cs="Times New Roman"/>
          <w:b/>
          <w:bCs/>
          <w:szCs w:val="22"/>
        </w:rPr>
        <w:t>NAME OF ORGANISATION: __M/S____________________________________________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Cs w:val="22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bCs/>
          <w:szCs w:val="22"/>
        </w:rPr>
      </w:pPr>
      <w:r>
        <w:rPr>
          <w:rFonts w:ascii="Times New Roman" w:eastAsia="TimesNewRomanPSMT" w:hAnsi="Times New Roman" w:cs="Times New Roman"/>
          <w:b/>
          <w:bCs/>
          <w:szCs w:val="22"/>
        </w:rPr>
        <w:t xml:space="preserve"> ADDRESS of Organisation:-____________________________________________________</w:t>
      </w:r>
    </w:p>
    <w:p>
      <w:pPr>
        <w:rPr>
          <w:rFonts w:ascii="Times New Roman" w:eastAsia="TimesNewRomanPSMT" w:hAnsi="Times New Roman" w:cs="Times New Roman"/>
          <w:b/>
          <w:bCs/>
          <w:color w:val="D9D9D9" w:themeColor="background1" w:themeShade="D9"/>
          <w:szCs w:val="22"/>
        </w:rPr>
      </w:pPr>
    </w:p>
    <w:p>
      <w:pPr>
        <w:rPr>
          <w:rFonts w:ascii="Times New Roman" w:hAnsi="Times New Roman" w:cs="Times New Roman"/>
          <w:b/>
          <w:bCs/>
          <w:szCs w:val="22"/>
        </w:rPr>
      </w:pPr>
      <w:r>
        <w:rPr>
          <w:rFonts w:ascii="Times New Roman" w:hAnsi="Times New Roman" w:cs="Times New Roman"/>
          <w:b/>
          <w:bCs/>
          <w:szCs w:val="22"/>
        </w:rPr>
        <w:t xml:space="preserve"> PRODUCT DESCRIPTION:-___________________________________________________</w:t>
      </w:r>
    </w:p>
    <w:p>
      <w:pPr>
        <w:pStyle w:val="ListParagraph"/>
        <w:ind w:left="73" w:firstLine="0"/>
        <w:rPr>
          <w:b/>
          <w:bCs/>
        </w:rPr>
      </w:pPr>
      <w:r>
        <w:rPr>
          <w:b/>
          <w:bCs/>
        </w:rPr>
        <w:t>CONTACT PERSON</w:t>
      </w:r>
      <w:r>
        <w:rPr>
          <w:b/>
          <w:bCs/>
        </w:rPr>
        <w:tab/>
        <w:t>: -________________________________________________________</w:t>
      </w:r>
    </w:p>
    <w:p>
      <w:pPr>
        <w:pStyle w:val="ListParagraph"/>
        <w:ind w:left="73" w:firstLine="0"/>
        <w:rPr>
          <w:b/>
          <w:bCs/>
        </w:rPr>
      </w:pPr>
    </w:p>
    <w:p>
      <w:pPr>
        <w:pStyle w:val="ListParagraph"/>
        <w:ind w:left="73" w:firstLine="0"/>
        <w:rPr>
          <w:b/>
          <w:bCs/>
        </w:rPr>
      </w:pPr>
      <w:r>
        <w:rPr>
          <w:b/>
          <w:bCs/>
        </w:rPr>
        <w:t>TELEPHONE (LAND LINE/MOB.)  : -___________________________________________</w:t>
      </w:r>
    </w:p>
    <w:p>
      <w:pPr>
        <w:pStyle w:val="ListParagraph"/>
        <w:ind w:left="73" w:firstLine="0"/>
        <w:rPr>
          <w:b/>
          <w:bCs/>
        </w:rPr>
      </w:pPr>
    </w:p>
    <w:p>
      <w:pPr>
        <w:rPr>
          <w:rFonts w:ascii="Times New Roman" w:hAnsi="Times New Roman" w:cs="Times New Roman"/>
          <w:b/>
          <w:bCs/>
          <w:szCs w:val="22"/>
        </w:rPr>
      </w:pPr>
      <w:r>
        <w:rPr>
          <w:rFonts w:ascii="Times New Roman" w:hAnsi="Times New Roman" w:cs="Times New Roman"/>
          <w:b/>
          <w:bCs/>
          <w:szCs w:val="22"/>
        </w:rPr>
        <w:t xml:space="preserve">  E-MAIL</w:t>
      </w:r>
      <w:r>
        <w:rPr>
          <w:rFonts w:ascii="Times New Roman" w:hAnsi="Times New Roman" w:cs="Times New Roman"/>
          <w:b/>
          <w:bCs/>
          <w:szCs w:val="22"/>
        </w:rPr>
        <w:tab/>
        <w:t>:-_______________________________________________________________</w:t>
      </w:r>
    </w:p>
    <w:p>
      <w:pPr>
        <w:rPr>
          <w:rFonts w:ascii="Times New Roman" w:hAnsi="Times New Roman" w:cs="Times New Roman"/>
          <w:b/>
          <w:bCs/>
          <w:szCs w:val="22"/>
        </w:rPr>
      </w:pPr>
      <w:r>
        <w:rPr>
          <w:rFonts w:ascii="Times New Roman" w:hAnsi="Times New Roman" w:cs="Times New Roman"/>
          <w:b/>
          <w:bCs/>
          <w:szCs w:val="22"/>
        </w:rPr>
        <w:t xml:space="preserve">UDYOG AADHAR </w:t>
      </w:r>
      <w:proofErr w:type="gramStart"/>
      <w:r>
        <w:rPr>
          <w:rFonts w:ascii="Times New Roman" w:hAnsi="Times New Roman" w:cs="Times New Roman"/>
          <w:b/>
          <w:bCs/>
          <w:szCs w:val="22"/>
        </w:rPr>
        <w:t>MEMORANDUM.:</w:t>
      </w:r>
      <w:proofErr w:type="gramEnd"/>
      <w:r>
        <w:rPr>
          <w:rFonts w:ascii="Times New Roman" w:hAnsi="Times New Roman" w:cs="Times New Roman"/>
          <w:b/>
          <w:bCs/>
          <w:szCs w:val="22"/>
        </w:rPr>
        <w:t>-___________________________________________</w:t>
      </w:r>
    </w:p>
    <w:p>
      <w:pPr>
        <w:rPr>
          <w:rFonts w:ascii="Times New Roman" w:eastAsia="TimesNewRomanPSMT" w:hAnsi="Times New Roman" w:cs="Times New Roman"/>
          <w:b/>
          <w:bCs/>
          <w:szCs w:val="22"/>
        </w:rPr>
      </w:pPr>
      <w:r>
        <w:rPr>
          <w:rFonts w:ascii="Times New Roman" w:hAnsi="Times New Roman" w:cs="Times New Roman"/>
          <w:b/>
          <w:bCs/>
          <w:szCs w:val="22"/>
        </w:rPr>
        <w:t>BHEL REGISTRATION NO. AND DATE:-_Registered (Year________) / Not registered__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6237"/>
        <w:gridCol w:w="1276"/>
        <w:gridCol w:w="2658"/>
      </w:tblGrid>
      <w:tr>
        <w:trPr>
          <w:trHeight w:val="386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Sl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no.</w:t>
            </w:r>
          </w:p>
        </w:tc>
        <w:tc>
          <w:tcPr>
            <w:tcW w:w="623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PARAMETER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PAGE NO</w:t>
            </w:r>
          </w:p>
        </w:tc>
        <w:tc>
          <w:tcPr>
            <w:tcW w:w="2658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REMARK</w:t>
            </w: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6237" w:type="dxa"/>
            <w:vAlign w:val="center"/>
          </w:tcPr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 xml:space="preserve">Balance Sheet for last 4 years. </w:t>
            </w:r>
            <w:proofErr w:type="spellStart"/>
            <w:r>
              <w:rPr>
                <w:rFonts w:ascii="Arial" w:eastAsia="TimesNewRomanPSMT" w:hAnsi="Arial" w:cs="Arial"/>
                <w:b/>
                <w:bCs/>
                <w:sz w:val="20"/>
              </w:rPr>
              <w:t>ie</w:t>
            </w:r>
            <w:proofErr w:type="spellEnd"/>
            <w:r>
              <w:rPr>
                <w:rFonts w:ascii="Arial" w:eastAsia="TimesNewRomanPSMT" w:hAnsi="Arial" w:cs="Arial"/>
                <w:b/>
                <w:bCs/>
                <w:sz w:val="20"/>
              </w:rPr>
              <w:t xml:space="preserve"> 19-20 , 18-19, 17-18 , 16-17</w:t>
            </w: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6237" w:type="dxa"/>
            <w:vAlign w:val="center"/>
          </w:tcPr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Rating, Range / type etc. of equipment/ item for proposed approval.</w:t>
            </w:r>
          </w:p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6237" w:type="dxa"/>
            <w:vAlign w:val="center"/>
          </w:tcPr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Organisational structure including QA/QC inspection dept. with man power &amp; qualification details.</w:t>
            </w:r>
          </w:p>
          <w:p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</w:t>
            </w:r>
          </w:p>
        </w:tc>
        <w:tc>
          <w:tcPr>
            <w:tcW w:w="6237" w:type="dxa"/>
            <w:vAlign w:val="center"/>
          </w:tcPr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In house design / R&amp;D capability.</w:t>
            </w:r>
          </w:p>
          <w:p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6237" w:type="dxa"/>
            <w:vAlign w:val="center"/>
          </w:tcPr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List of sub-vendors for critical/ major bought out items.</w:t>
            </w:r>
          </w:p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6237" w:type="dxa"/>
            <w:vAlign w:val="center"/>
          </w:tcPr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In-coming material inspection plan and Manufacturing Quality Plan.</w:t>
            </w:r>
          </w:p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  <w:tc>
          <w:tcPr>
            <w:tcW w:w="6237" w:type="dxa"/>
            <w:vAlign w:val="center"/>
          </w:tcPr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In house manufacturing facilities, machineries</w:t>
            </w:r>
            <w:bookmarkStart w:id="0" w:name="_GoBack"/>
            <w:bookmarkEnd w:id="0"/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8</w:t>
            </w:r>
          </w:p>
        </w:tc>
        <w:tc>
          <w:tcPr>
            <w:tcW w:w="6237" w:type="dxa"/>
            <w:vAlign w:val="center"/>
          </w:tcPr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In house NDE facilities &amp; list of qualified NDE personnel with level of qualification.</w:t>
            </w:r>
          </w:p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9</w:t>
            </w:r>
          </w:p>
        </w:tc>
        <w:tc>
          <w:tcPr>
            <w:tcW w:w="6237" w:type="dxa"/>
            <w:vAlign w:val="center"/>
          </w:tcPr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Experience (Past Track Record) list for last 3 years for similar product.</w:t>
            </w:r>
          </w:p>
          <w:p>
            <w:pPr>
              <w:rPr>
                <w:rFonts w:ascii="Arial" w:eastAsia="TimesNewRomanPSMT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10</w:t>
            </w:r>
          </w:p>
        </w:tc>
        <w:tc>
          <w:tcPr>
            <w:tcW w:w="623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Performance certificates issued by other customers.</w:t>
            </w:r>
          </w:p>
          <w:p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11</w:t>
            </w:r>
          </w:p>
        </w:tc>
        <w:tc>
          <w:tcPr>
            <w:tcW w:w="623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Certification of/ by reputed agencies (ISO/ ASME/ CE/ UL/API/ etc</w:t>
            </w:r>
            <w:proofErr w:type="gramStart"/>
            <w:r>
              <w:rPr>
                <w:rFonts w:ascii="Arial" w:eastAsia="TimesNewRomanPSMT" w:hAnsi="Arial" w:cs="Arial"/>
                <w:b/>
                <w:bCs/>
                <w:sz w:val="20"/>
              </w:rPr>
              <w:t>. )</w:t>
            </w:r>
            <w:proofErr w:type="gramEnd"/>
            <w:r>
              <w:rPr>
                <w:rFonts w:ascii="Arial" w:eastAsia="TimesNewRomanPSMT" w:hAnsi="Arial" w:cs="Arial"/>
                <w:b/>
                <w:bCs/>
                <w:sz w:val="20"/>
              </w:rPr>
              <w:t xml:space="preserve"> &amp; also approval certificates from other customers etc.</w:t>
            </w:r>
          </w:p>
          <w:p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  <w:tr>
        <w:tc>
          <w:tcPr>
            <w:tcW w:w="817" w:type="dxa"/>
            <w:vAlign w:val="center"/>
          </w:tcPr>
          <w:p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12</w:t>
            </w:r>
          </w:p>
        </w:tc>
        <w:tc>
          <w:tcPr>
            <w:tcW w:w="6237" w:type="dxa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bCs/>
                <w:sz w:val="20"/>
              </w:rPr>
            </w:pPr>
            <w:r>
              <w:rPr>
                <w:rFonts w:ascii="Arial" w:eastAsia="TimesNewRomanPSMT" w:hAnsi="Arial" w:cs="Arial"/>
                <w:b/>
                <w:bCs/>
                <w:sz w:val="20"/>
              </w:rPr>
              <w:t>Capability to manufacture as per NPCIL Approved technical spec &amp; fabrication code section 3NB/ND.</w:t>
            </w:r>
          </w:p>
          <w:p>
            <w:pPr>
              <w:autoSpaceDE w:val="0"/>
              <w:autoSpaceDN w:val="0"/>
              <w:adjustRightInd w:val="0"/>
              <w:rPr>
                <w:rFonts w:ascii="Arial" w:eastAsia="TimesNewRomanPSMT" w:hAnsi="Arial" w:cs="Arial"/>
                <w:b/>
                <w:bCs/>
                <w:sz w:val="20"/>
              </w:rPr>
            </w:pPr>
          </w:p>
        </w:tc>
        <w:tc>
          <w:tcPr>
            <w:tcW w:w="1276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58" w:type="dxa"/>
          </w:tcPr>
          <w:p>
            <w:pPr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rPr>
          <w:rFonts w:ascii="Arial" w:hAnsi="Arial" w:cs="Arial"/>
          <w:b/>
          <w:bCs/>
        </w:rPr>
      </w:pPr>
    </w:p>
    <w:p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Authorized Signatory</w:t>
      </w:r>
    </w:p>
    <w:sectPr>
      <w:footerReference w:type="default" r:id="rId8"/>
      <w:pgSz w:w="11906" w:h="16838"/>
      <w:pgMar w:top="397" w:right="567" w:bottom="45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Gentium Basic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rPr>
        <w:sz w:val="2"/>
      </w:rPr>
    </w:pPr>
    <w:r>
      <w:t xml:space="preserve">Format </w:t>
    </w:r>
    <w:proofErr w:type="gramStart"/>
    <w:r>
      <w:t>No :-</w:t>
    </w:r>
    <w:proofErr w:type="gramEnd"/>
    <w:r>
      <w:t xml:space="preserve"> </w:t>
    </w:r>
    <w:r>
      <w:rPr>
        <w:rFonts w:ascii="Calibri" w:hAnsi="Calibri" w:cs="Calibri"/>
        <w:color w:val="000000"/>
        <w:sz w:val="20"/>
        <w:lang w:eastAsia="en-IN"/>
      </w:rPr>
      <w:t>QAX/TH/1500 Rev-00  Page 1 of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476DCA-DD30-4B29-862C-B4FFDA64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1"/>
    <w:qFormat/>
    <w:pPr>
      <w:widowControl w:val="0"/>
      <w:autoSpaceDE w:val="0"/>
      <w:autoSpaceDN w:val="0"/>
      <w:spacing w:after="0" w:line="240" w:lineRule="auto"/>
      <w:ind w:left="478" w:hanging="360"/>
    </w:pPr>
    <w:rPr>
      <w:rFonts w:ascii="Times New Roman" w:eastAsia="Times New Roman" w:hAnsi="Times New Roman" w:cs="Times New Roman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3538F-4924-4CC0-B107-4DE2CDD6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6078982b</dc:creator>
  <cp:lastModifiedBy>3062856</cp:lastModifiedBy>
  <cp:revision>19</cp:revision>
  <cp:lastPrinted>2018-04-28T09:26:00Z</cp:lastPrinted>
  <dcterms:created xsi:type="dcterms:W3CDTF">2019-04-04T02:18:00Z</dcterms:created>
  <dcterms:modified xsi:type="dcterms:W3CDTF">2020-09-24T03:51:00Z</dcterms:modified>
</cp:coreProperties>
</file>